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07" w:rsidRPr="00DB2207" w:rsidRDefault="005C1219" w:rsidP="00DB2207">
      <w:pPr>
        <w:jc w:val="both"/>
        <w:rPr>
          <w:b/>
        </w:rPr>
      </w:pPr>
      <w:r w:rsidRPr="005C1219">
        <w:rPr>
          <w:b/>
          <w:sz w:val="28"/>
          <w:szCs w:val="28"/>
        </w:rPr>
        <w:t xml:space="preserve">       </w:t>
      </w:r>
      <w:r w:rsidR="00DB2207" w:rsidRPr="00DB2207">
        <w:rPr>
          <w:b/>
        </w:rPr>
        <w:t>Лекция 5.</w:t>
      </w:r>
    </w:p>
    <w:p w:rsidR="00DB2207" w:rsidRPr="00DB2207" w:rsidRDefault="00DB2207" w:rsidP="00DB2207">
      <w:pPr>
        <w:jc w:val="both"/>
        <w:rPr>
          <w:b/>
        </w:rPr>
      </w:pPr>
      <w:r w:rsidRPr="00DB2207">
        <w:rPr>
          <w:b/>
        </w:rPr>
        <w:t>Содержание лекции:</w:t>
      </w:r>
      <w:r w:rsidRPr="00DB2207">
        <w:t xml:space="preserve"> Специфика телевизионного восприятия</w:t>
      </w:r>
      <w:r w:rsidRPr="00DB2207">
        <w:rPr>
          <w:b/>
        </w:rPr>
        <w:t xml:space="preserve">  </w:t>
      </w:r>
      <w:r w:rsidRPr="00DB2207">
        <w:t>прямого эфира</w:t>
      </w:r>
    </w:p>
    <w:p w:rsidR="00DB2207" w:rsidRPr="00DB2207" w:rsidRDefault="00DB2207" w:rsidP="00DB2207">
      <w:pPr>
        <w:ind w:firstLine="720"/>
        <w:jc w:val="both"/>
      </w:pPr>
      <w:r w:rsidRPr="00DB2207">
        <w:t xml:space="preserve">Главная часть работы остается по другую сторону экрана, а это огромный, кропотливый, тяжелый  труд со своими творческими, технологическими, нравственными особенностями. </w:t>
      </w:r>
    </w:p>
    <w:p w:rsidR="00DB2207" w:rsidRPr="00DB2207" w:rsidRDefault="00DB2207" w:rsidP="00DB2207">
      <w:pPr>
        <w:ind w:firstLine="720"/>
        <w:jc w:val="both"/>
      </w:pPr>
      <w:proofErr w:type="gramStart"/>
      <w:r w:rsidRPr="00DB2207">
        <w:t>Это работа, требующая от журналиста крепких  нервов, физической выносливости, терпения, трудолюбия, умения работать в коллективе, коммуникабельности, чувства юмора, т.к.  работа на ТВ – коллективная, где задействованы: продюсер, режиссер, редактор, ведущий-модератор, художник, осветитель, операторы, звукооператоры и многие другие  специалисты своего дела.</w:t>
      </w:r>
      <w:proofErr w:type="gramEnd"/>
      <w:r w:rsidRPr="00DB2207">
        <w:t xml:space="preserve"> От профессионализма каждого члена творческого коллектива зависит успех передачи, программы, сюжета.</w:t>
      </w:r>
    </w:p>
    <w:p w:rsidR="00DB2207" w:rsidRPr="00DB2207" w:rsidRDefault="00DB2207" w:rsidP="00DB2207">
      <w:pPr>
        <w:jc w:val="both"/>
      </w:pPr>
      <w:r w:rsidRPr="00DB2207">
        <w:t xml:space="preserve">         </w:t>
      </w:r>
      <w:proofErr w:type="gramStart"/>
      <w:r w:rsidRPr="00DB2207">
        <w:t>Тележурналист – посредник между временем, воплощенном в творчестве, и телезрителями.</w:t>
      </w:r>
      <w:proofErr w:type="gramEnd"/>
      <w:r w:rsidRPr="00DB2207">
        <w:t xml:space="preserve"> Говоря о проблемах культуры выступления, необходимо учитывать законы эфирного общения, дистанции телевизионного общения, виды самого  общения, «дугу комфортной беседы», о пространственном взаимодействии, контакте глаз, личной дистанции общения, учитываем ли мы влияние собственного присутствия.</w:t>
      </w:r>
    </w:p>
    <w:p w:rsidR="00DB2207" w:rsidRPr="00DB2207" w:rsidRDefault="00DB2207" w:rsidP="00DB2207">
      <w:pPr>
        <w:jc w:val="both"/>
      </w:pPr>
      <w:r w:rsidRPr="00DB2207">
        <w:t xml:space="preserve">        Психологический механизм коммуникативного воздействия на аудиторию. Рейтинг передач, программ, каналов. Экономика и программная политика.</w:t>
      </w:r>
    </w:p>
    <w:p w:rsidR="00DB2207" w:rsidRPr="00DB2207" w:rsidRDefault="00DB2207" w:rsidP="00DB2207">
      <w:pPr>
        <w:jc w:val="both"/>
        <w:rPr>
          <w:b/>
        </w:rPr>
      </w:pPr>
    </w:p>
    <w:p w:rsidR="00DB2207" w:rsidRPr="00DB2207" w:rsidRDefault="00DB2207" w:rsidP="00DB2207">
      <w:pPr>
        <w:jc w:val="both"/>
        <w:rPr>
          <w:b/>
        </w:rPr>
      </w:pPr>
      <w:proofErr w:type="gramStart"/>
      <w:r w:rsidRPr="00DB2207">
        <w:rPr>
          <w:b/>
        </w:rPr>
        <w:t>Практические</w:t>
      </w:r>
      <w:proofErr w:type="gramEnd"/>
      <w:r w:rsidRPr="00DB2207">
        <w:rPr>
          <w:b/>
        </w:rPr>
        <w:t xml:space="preserve"> занятие </w:t>
      </w:r>
    </w:p>
    <w:p w:rsidR="00DB2207" w:rsidRPr="00DB2207" w:rsidRDefault="00DB2207" w:rsidP="00DB2207">
      <w:pPr>
        <w:jc w:val="both"/>
      </w:pPr>
      <w:r w:rsidRPr="00DB2207">
        <w:t>Психологический механизм коммуникативного воздействия на аудиторию. Рейтинг передач, программ, каналов. Экономика и программная политика.</w:t>
      </w:r>
    </w:p>
    <w:p w:rsidR="00DB2207" w:rsidRPr="00DB2207" w:rsidRDefault="00DB2207" w:rsidP="00DB2207">
      <w:pPr>
        <w:jc w:val="both"/>
      </w:pPr>
    </w:p>
    <w:p w:rsidR="005C1219" w:rsidRPr="005C1219" w:rsidRDefault="005C1219" w:rsidP="00DB220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6A7280" w:rsidRDefault="006A7280" w:rsidP="006028CC">
      <w:pPr>
        <w:jc w:val="center"/>
        <w:rPr>
          <w:sz w:val="28"/>
          <w:szCs w:val="28"/>
        </w:rPr>
      </w:pPr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DB2207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2011-12-21T11:54:00Z</dcterms:created>
  <dcterms:modified xsi:type="dcterms:W3CDTF">2011-12-21T11:54:00Z</dcterms:modified>
</cp:coreProperties>
</file>